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527" w14:textId="77777777" w:rsidR="00DF3AB9" w:rsidRDefault="00DF3AB9" w:rsidP="00DF3AB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09970E10" w14:textId="0EB28DF7" w:rsidR="00DF3AB9" w:rsidRPr="0054685D" w:rsidRDefault="00DF3AB9" w:rsidP="005468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IADC </w:t>
      </w:r>
      <w:r w:rsidR="000B7344">
        <w:rPr>
          <w:rFonts w:ascii="Arial" w:eastAsia="Times New Roman" w:hAnsi="Arial" w:cs="Arial"/>
          <w:b/>
          <w:bCs/>
          <w:sz w:val="27"/>
          <w:szCs w:val="27"/>
        </w:rPr>
        <w:t>Maintenance</w:t>
      </w:r>
      <w:r>
        <w:rPr>
          <w:rFonts w:ascii="Arial" w:eastAsia="Times New Roman" w:hAnsi="Arial" w:cs="Arial"/>
          <w:b/>
          <w:bCs/>
          <w:sz w:val="27"/>
          <w:szCs w:val="27"/>
        </w:rPr>
        <w:t xml:space="preserve"> Committee Meeting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8075"/>
      </w:tblGrid>
      <w:tr w:rsidR="00187397" w:rsidRPr="00DF3AB9" w14:paraId="2FE59CD2" w14:textId="77777777" w:rsidTr="00EE4E30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3032E78" w14:textId="4F9BE203" w:rsidR="00DF3AB9" w:rsidRPr="00DF3AB9" w:rsidRDefault="00F1609B" w:rsidP="00EE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  <w:r w:rsidR="00DF3AB9" w:rsidRPr="00DF3AB9">
              <w:rPr>
                <w:rFonts w:ascii="Arial" w:eastAsia="Times New Roman" w:hAnsi="Arial" w:cs="Arial"/>
                <w:b/>
                <w:bCs/>
              </w:rPr>
              <w:t xml:space="preserve">00 – </w:t>
            </w:r>
            <w:r w:rsidR="002E6DF0">
              <w:rPr>
                <w:rFonts w:ascii="Arial" w:eastAsia="Times New Roman" w:hAnsi="Arial" w:cs="Arial"/>
                <w:b/>
                <w:bCs/>
              </w:rPr>
              <w:t>910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7BD8A6D" w14:textId="77777777" w:rsidR="00DF3AB9" w:rsidRDefault="00F1609B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Open Discussion – Drilling Contractors Only</w:t>
            </w:r>
          </w:p>
          <w:p w14:paraId="7359C4A2" w14:textId="77777777" w:rsidR="002E6DF0" w:rsidRDefault="002E6DF0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Opening, Regulatory Review – IADC &amp; API</w:t>
            </w:r>
          </w:p>
          <w:p w14:paraId="0A6DC32F" w14:textId="4BAB5589" w:rsidR="00DE0211" w:rsidRPr="006D384A" w:rsidRDefault="005A48AB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2E6D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API Regulatory view included with minutes</w:t>
            </w:r>
          </w:p>
        </w:tc>
      </w:tr>
      <w:tr w:rsidR="00187397" w:rsidRPr="00DF3AB9" w14:paraId="41A0B306" w14:textId="77777777" w:rsidTr="00EE4E3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BDE75A" w14:textId="337C63BF" w:rsidR="00DF3AB9" w:rsidRPr="0062414F" w:rsidRDefault="00F1609B" w:rsidP="00EE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2E6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4A1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B9E7F7" w14:textId="77777777" w:rsidR="00EE4E30" w:rsidRDefault="002E6DF0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2E6DF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Class Society Updates</w:t>
            </w:r>
            <w:r w:rsidR="00A015E7" w:rsidRPr="002E6DF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</w:p>
          <w:p w14:paraId="1FD13F2C" w14:textId="77777777" w:rsidR="00B739C9" w:rsidRDefault="00B739C9" w:rsidP="002E6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Ben Parker with DNV reviewed updates to rules</w:t>
            </w:r>
          </w:p>
          <w:p w14:paraId="668C7A97" w14:textId="77777777" w:rsidR="00B739C9" w:rsidRDefault="00B739C9" w:rsidP="002E6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Russel Ford with ABS reviewed updates to rules</w:t>
            </w:r>
          </w:p>
          <w:p w14:paraId="1362E0DC" w14:textId="171408D7" w:rsidR="002E6DF0" w:rsidRDefault="00B739C9" w:rsidP="002E6DF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Presentation from both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included with minutes </w:t>
            </w:r>
          </w:p>
          <w:p w14:paraId="0E6130FB" w14:textId="03FCDD14" w:rsidR="002E6DF0" w:rsidRPr="002E6DF0" w:rsidRDefault="002E6DF0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</w:p>
        </w:tc>
      </w:tr>
      <w:tr w:rsidR="00187397" w:rsidRPr="00DF3AB9" w14:paraId="13DF0200" w14:textId="77777777" w:rsidTr="00EE4E3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00BC9A" w14:textId="628B5C77" w:rsidR="00DF3AB9" w:rsidRPr="0062414F" w:rsidRDefault="00F1609B" w:rsidP="00EE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  <w:r w:rsidR="007D7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697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D7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DEC107" w14:textId="29C59EF7" w:rsidR="00F16D77" w:rsidRPr="007D7BB7" w:rsidRDefault="007D7BB7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Open Discussion with Broader Audience</w:t>
            </w:r>
          </w:p>
          <w:p w14:paraId="436CC46E" w14:textId="5259AA98" w:rsidR="004D7397" w:rsidRDefault="007D7BB7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Stacey Hagen </w:t>
            </w:r>
            <w:r w:rsidR="003D78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 Exxon requested support on Addendum to API Spec Q2, requested volunteers.  </w:t>
            </w:r>
            <w:r w:rsidR="004D73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 focus areas being revised that apply to drilling contractors included but are not limited to: Service quality plan, maintenance, inspection, and test program (PM</w:t>
            </w:r>
            <w:r w:rsidR="001873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ITP) to address deferrals of maintenance and communication based on criticality, inventory </w:t>
            </w:r>
            <w:r w:rsidR="009873C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management, tracking, and reporting on status</w:t>
            </w:r>
          </w:p>
          <w:p w14:paraId="54F25EDC" w14:textId="41215C5B" w:rsidR="009873C1" w:rsidRPr="00876B2A" w:rsidRDefault="009873C1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Nathan Ives and Russel Austin with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Data</w:t>
            </w:r>
            <w:r w:rsidR="006532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lance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offered to provide the committee with a review of there capabilities at the next quarterly meeting. </w:t>
            </w:r>
          </w:p>
          <w:p w14:paraId="5EDC9498" w14:textId="11075D94" w:rsidR="00697DA9" w:rsidRDefault="00697DA9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Open Discussion</w:t>
            </w:r>
          </w:p>
          <w:p w14:paraId="30504E77" w14:textId="50BB1243" w:rsidR="00EE4E30" w:rsidRPr="00EE4E30" w:rsidRDefault="00EE4E30" w:rsidP="00697DA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187397" w:rsidRPr="00DF3AB9" w14:paraId="741B8CA3" w14:textId="77777777" w:rsidTr="00EE4E3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5C7A83" w14:textId="2855D109" w:rsidR="00DF3AB9" w:rsidRPr="0062414F" w:rsidRDefault="00697DA9" w:rsidP="00EE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5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005</w:t>
            </w:r>
            <w:r w:rsidR="00DF3AB9" w:rsidRPr="00624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="00B777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5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2B3AA1" w14:textId="4FA5F6A6" w:rsidR="00DF3AB9" w:rsidRDefault="007D210D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NOV Update</w:t>
            </w:r>
          </w:p>
          <w:p w14:paraId="0FD4DC7E" w14:textId="5611F20A" w:rsidR="001122BF" w:rsidRPr="001122BF" w:rsidRDefault="007D210D" w:rsidP="00EE4E3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Ian McWilliams, presentation is attached</w:t>
            </w:r>
            <w:r w:rsidR="001122B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87397" w:rsidRPr="00DF3AB9" w14:paraId="14C6206A" w14:textId="77777777" w:rsidTr="00EE4E3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EF3243" w14:textId="6C7BB9D6" w:rsidR="00DF3AB9" w:rsidRPr="0062414F" w:rsidRDefault="00B7778C" w:rsidP="00EE4E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5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7D2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DF3AB9" w:rsidRPr="00624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</w:t>
            </w:r>
            <w:r w:rsidR="0065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7D2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4065E" w14:textId="77777777" w:rsidR="007D210D" w:rsidRDefault="007D210D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Open discussion, Drilling Contractors Only</w:t>
            </w:r>
          </w:p>
          <w:p w14:paraId="5A9516CB" w14:textId="330C1ACB" w:rsidR="007D210D" w:rsidRDefault="007D210D" w:rsidP="007D210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Several tactical issues were discussed amongst the drilling contractors in relationship to equipment reliability and maintenance practices. </w:t>
            </w:r>
          </w:p>
          <w:p w14:paraId="766827A7" w14:textId="24985100" w:rsidR="002B2118" w:rsidRPr="004A17A4" w:rsidRDefault="002B2118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</w:p>
        </w:tc>
      </w:tr>
      <w:tr w:rsidR="00187397" w:rsidRPr="00DF3AB9" w14:paraId="7FE7417D" w14:textId="77777777" w:rsidTr="007D210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0FD647F8" w14:textId="4C9E4BC3" w:rsidR="00DF3AB9" w:rsidRPr="004A17A4" w:rsidRDefault="00DF3AB9" w:rsidP="004A17A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14:paraId="2A93B72F" w14:textId="726CA261" w:rsidR="00DF3AB9" w:rsidRPr="004A17A4" w:rsidRDefault="00DF3AB9" w:rsidP="00EE4E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22A819D4" w14:textId="0B70DE89" w:rsidR="00686BAF" w:rsidRDefault="00FF3D17"/>
    <w:p w14:paraId="0415EED0" w14:textId="58774826" w:rsidR="00E23FD8" w:rsidRDefault="00E23FD8"/>
    <w:p w14:paraId="7317C88C" w14:textId="3B971C0C" w:rsidR="00E23FD8" w:rsidRDefault="00E23FD8">
      <w:r>
        <w:t>Attendees</w:t>
      </w:r>
    </w:p>
    <w:p w14:paraId="2F1BCBAE" w14:textId="62168F4D" w:rsidR="00E23FD8" w:rsidRDefault="00E23FD8">
      <w:r>
        <w:t xml:space="preserve">Ryan Berger – (Vice Chair) </w:t>
      </w:r>
      <w:proofErr w:type="spellStart"/>
      <w:r>
        <w:t>Valaris</w:t>
      </w:r>
      <w:proofErr w:type="spellEnd"/>
    </w:p>
    <w:p w14:paraId="1684607B" w14:textId="0C60E058" w:rsidR="00E23FD8" w:rsidRDefault="00E23FD8">
      <w:r>
        <w:t>Thad Dunham – IADC</w:t>
      </w:r>
    </w:p>
    <w:p w14:paraId="77F7FF1D" w14:textId="2F69ADC5" w:rsidR="00E23FD8" w:rsidRDefault="00E23FD8">
      <w:r>
        <w:t>Russ Ford – ABS</w:t>
      </w:r>
    </w:p>
    <w:p w14:paraId="152D8B12" w14:textId="400A4597" w:rsidR="00E23FD8" w:rsidRDefault="00E23FD8">
      <w:r>
        <w:t>Ben Parker – DNV</w:t>
      </w:r>
    </w:p>
    <w:p w14:paraId="5117C38F" w14:textId="6D3ACAEE" w:rsidR="00E23FD8" w:rsidRDefault="00E23FD8">
      <w:r>
        <w:t xml:space="preserve">Bob Silva – </w:t>
      </w:r>
      <w:proofErr w:type="spellStart"/>
      <w:r>
        <w:t>Amerimex</w:t>
      </w:r>
      <w:proofErr w:type="spellEnd"/>
    </w:p>
    <w:p w14:paraId="737352A1" w14:textId="2B688811" w:rsidR="00E23FD8" w:rsidRDefault="00DA0D77">
      <w:r>
        <w:t>Chris Junge – Diamond Offshore</w:t>
      </w:r>
    </w:p>
    <w:p w14:paraId="6438AF4B" w14:textId="7852F9A0" w:rsidR="00DA0D77" w:rsidRDefault="00DA0D77">
      <w:r>
        <w:t xml:space="preserve">Jeff Marshall – Transocean </w:t>
      </w:r>
    </w:p>
    <w:p w14:paraId="223F6870" w14:textId="67643420" w:rsidR="00DA0D77" w:rsidRDefault="00DA0D77">
      <w:r>
        <w:t xml:space="preserve">Joseph Effinger – </w:t>
      </w:r>
      <w:r w:rsidR="00FF3D17">
        <w:t>Transocean</w:t>
      </w:r>
    </w:p>
    <w:p w14:paraId="502EA27C" w14:textId="1E0F317F" w:rsidR="00DA0D77" w:rsidRDefault="00DA0D77">
      <w:r>
        <w:t>Juan Pablo Arias- Consultant</w:t>
      </w:r>
    </w:p>
    <w:p w14:paraId="47EA9DAB" w14:textId="06A82CA0" w:rsidR="00DA0D77" w:rsidRDefault="00DA0D77">
      <w:r>
        <w:t xml:space="preserve">Maxine </w:t>
      </w:r>
      <w:proofErr w:type="spellStart"/>
      <w:r>
        <w:t>Aitkenhead</w:t>
      </w:r>
      <w:proofErr w:type="spellEnd"/>
      <w:r>
        <w:t xml:space="preserve"> – </w:t>
      </w:r>
      <w:proofErr w:type="spellStart"/>
      <w:r>
        <w:t>DataGumbo</w:t>
      </w:r>
      <w:proofErr w:type="spellEnd"/>
    </w:p>
    <w:p w14:paraId="5664DD6F" w14:textId="3801BEC4" w:rsidR="00DA0D77" w:rsidRDefault="00311666">
      <w:r>
        <w:t xml:space="preserve">Russel Austin – </w:t>
      </w:r>
      <w:proofErr w:type="spellStart"/>
      <w:r>
        <w:t>DataGlance</w:t>
      </w:r>
      <w:proofErr w:type="spellEnd"/>
    </w:p>
    <w:p w14:paraId="2DE6448B" w14:textId="52A1F9C5" w:rsidR="00311666" w:rsidRDefault="00311666">
      <w:r>
        <w:t xml:space="preserve">Stacey Hagen – Exxon </w:t>
      </w:r>
    </w:p>
    <w:p w14:paraId="2AF7CB1E" w14:textId="5DDC4ABC" w:rsidR="00311666" w:rsidRDefault="00311666">
      <w:r>
        <w:t xml:space="preserve">Nathan Ives – </w:t>
      </w:r>
      <w:proofErr w:type="spellStart"/>
      <w:r>
        <w:t>DataGlance</w:t>
      </w:r>
      <w:proofErr w:type="spellEnd"/>
    </w:p>
    <w:p w14:paraId="2C86224B" w14:textId="2401DFDA" w:rsidR="00311666" w:rsidRDefault="00311666">
      <w:r>
        <w:t>Ian McWilliams – NOV</w:t>
      </w:r>
    </w:p>
    <w:p w14:paraId="3C07A9C5" w14:textId="6F425250" w:rsidR="00311666" w:rsidRDefault="00311666">
      <w:proofErr w:type="spellStart"/>
      <w:r>
        <w:t>Mehman</w:t>
      </w:r>
      <w:proofErr w:type="spellEnd"/>
      <w:r>
        <w:t xml:space="preserve"> Meh – Caspian Drilling </w:t>
      </w:r>
    </w:p>
    <w:sectPr w:rsidR="00311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10B" w14:textId="77777777" w:rsidR="0088349B" w:rsidRDefault="0088349B" w:rsidP="00DF3AB9">
      <w:pPr>
        <w:spacing w:after="0" w:line="240" w:lineRule="auto"/>
      </w:pPr>
      <w:r>
        <w:separator/>
      </w:r>
    </w:p>
  </w:endnote>
  <w:endnote w:type="continuationSeparator" w:id="0">
    <w:p w14:paraId="61477DC4" w14:textId="77777777" w:rsidR="0088349B" w:rsidRDefault="0088349B" w:rsidP="00D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53B5" w14:textId="77777777" w:rsidR="0088349B" w:rsidRDefault="0088349B" w:rsidP="00DF3AB9">
      <w:pPr>
        <w:spacing w:after="0" w:line="240" w:lineRule="auto"/>
      </w:pPr>
      <w:r>
        <w:separator/>
      </w:r>
    </w:p>
  </w:footnote>
  <w:footnote w:type="continuationSeparator" w:id="0">
    <w:p w14:paraId="55ED9CA5" w14:textId="77777777" w:rsidR="0088349B" w:rsidRDefault="0088349B" w:rsidP="00DF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F506" w14:textId="4237BC46" w:rsidR="00DF3AB9" w:rsidRPr="00DF3AB9" w:rsidRDefault="00DF3AB9" w:rsidP="00DF3AB9">
    <w:pPr>
      <w:pStyle w:val="Header"/>
      <w:rPr>
        <w:b/>
      </w:rPr>
    </w:pPr>
    <w:r>
      <w:rPr>
        <w:noProof/>
      </w:rPr>
      <w:drawing>
        <wp:inline distT="0" distB="0" distL="0" distR="0" wp14:anchorId="0FED7E9D" wp14:editId="7D9A5C91">
          <wp:extent cx="1272540" cy="383459"/>
          <wp:effectExtent l="0" t="0" r="3810" b="0"/>
          <wp:docPr id="1" name="Picture 1" descr="IADC â International Association of Drilling Contra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C â International Association of Drilling Contract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60" cy="40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="002D120B">
      <w:rPr>
        <w:b/>
      </w:rPr>
      <w:t>9 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B54"/>
    <w:multiLevelType w:val="hybridMultilevel"/>
    <w:tmpl w:val="EF2E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1837"/>
    <w:multiLevelType w:val="hybridMultilevel"/>
    <w:tmpl w:val="3C14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B9"/>
    <w:rsid w:val="000B7344"/>
    <w:rsid w:val="001122BF"/>
    <w:rsid w:val="00187397"/>
    <w:rsid w:val="00237E0B"/>
    <w:rsid w:val="002B2118"/>
    <w:rsid w:val="002D120B"/>
    <w:rsid w:val="002E6DF0"/>
    <w:rsid w:val="00311666"/>
    <w:rsid w:val="003D78F3"/>
    <w:rsid w:val="004A17A4"/>
    <w:rsid w:val="004D7397"/>
    <w:rsid w:val="0054685D"/>
    <w:rsid w:val="005856AB"/>
    <w:rsid w:val="005A48AB"/>
    <w:rsid w:val="005E7C65"/>
    <w:rsid w:val="0062414F"/>
    <w:rsid w:val="00653257"/>
    <w:rsid w:val="00697DA9"/>
    <w:rsid w:val="006D384A"/>
    <w:rsid w:val="0079377D"/>
    <w:rsid w:val="007A4D8A"/>
    <w:rsid w:val="007D210D"/>
    <w:rsid w:val="007D7BB7"/>
    <w:rsid w:val="008356A3"/>
    <w:rsid w:val="00876B2A"/>
    <w:rsid w:val="0088349B"/>
    <w:rsid w:val="008E26B8"/>
    <w:rsid w:val="00904F48"/>
    <w:rsid w:val="009873C1"/>
    <w:rsid w:val="00A015E7"/>
    <w:rsid w:val="00AA7878"/>
    <w:rsid w:val="00AB11F9"/>
    <w:rsid w:val="00B57B2A"/>
    <w:rsid w:val="00B739C9"/>
    <w:rsid w:val="00B7778C"/>
    <w:rsid w:val="00BF4F3D"/>
    <w:rsid w:val="00CA0DEE"/>
    <w:rsid w:val="00DA0D77"/>
    <w:rsid w:val="00DE0211"/>
    <w:rsid w:val="00DF3AB9"/>
    <w:rsid w:val="00E23FD8"/>
    <w:rsid w:val="00EE4E30"/>
    <w:rsid w:val="00F1609B"/>
    <w:rsid w:val="00F16D77"/>
    <w:rsid w:val="00F915B0"/>
    <w:rsid w:val="00FF3D17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4EECF"/>
  <w15:chartTrackingRefBased/>
  <w15:docId w15:val="{DE0D9210-2EE5-400E-A786-015DFDF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B9"/>
  </w:style>
  <w:style w:type="paragraph" w:styleId="Footer">
    <w:name w:val="footer"/>
    <w:basedOn w:val="Normal"/>
    <w:link w:val="FooterChar"/>
    <w:uiPriority w:val="99"/>
    <w:unhideWhenUsed/>
    <w:rsid w:val="00D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B9"/>
  </w:style>
  <w:style w:type="paragraph" w:styleId="BalloonText">
    <w:name w:val="Balloon Text"/>
    <w:basedOn w:val="Normal"/>
    <w:link w:val="BalloonTextChar"/>
    <w:uiPriority w:val="99"/>
    <w:semiHidden/>
    <w:unhideWhenUsed/>
    <w:rsid w:val="00D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AE41-8C37-4885-BA16-7EF09E9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Dunham</dc:creator>
  <cp:keywords/>
  <dc:description/>
  <cp:lastModifiedBy>Thad Dunham</cp:lastModifiedBy>
  <cp:revision>6</cp:revision>
  <cp:lastPrinted>2019-04-26T13:23:00Z</cp:lastPrinted>
  <dcterms:created xsi:type="dcterms:W3CDTF">2022-02-22T13:52:00Z</dcterms:created>
  <dcterms:modified xsi:type="dcterms:W3CDTF">2022-02-22T13:55:00Z</dcterms:modified>
</cp:coreProperties>
</file>